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4D" w:rsidRPr="00C650A6" w:rsidRDefault="00075607" w:rsidP="001E384D">
      <w:pPr>
        <w:rPr>
          <w:rFonts w:asciiTheme="majorHAnsi" w:hAnsiTheme="majorHAnsi" w:cs="Times New Roman"/>
          <w:b/>
          <w:bCs/>
          <w:color w:val="000000"/>
          <w:sz w:val="22"/>
          <w:u w:val="single"/>
          <w:lang w:val="en-GB"/>
        </w:rPr>
      </w:pPr>
      <w:r w:rsidRPr="00C650A6">
        <w:rPr>
          <w:rFonts w:asciiTheme="majorHAnsi" w:hAnsiTheme="majorHAnsi" w:cs="Times New Roman"/>
          <w:b/>
          <w:bCs/>
          <w:color w:val="000000"/>
          <w:sz w:val="22"/>
          <w:u w:val="single"/>
          <w:lang w:val="en-GB"/>
        </w:rPr>
        <w:t>Evan Roth analysis</w:t>
      </w:r>
    </w:p>
    <w:p w:rsidR="001E384D" w:rsidRPr="00C650A6" w:rsidRDefault="00075607" w:rsidP="001E384D">
      <w:pPr>
        <w:rPr>
          <w:rFonts w:asciiTheme="majorHAnsi" w:hAnsiTheme="majorHAnsi"/>
          <w:sz w:val="22"/>
          <w:szCs w:val="20"/>
          <w:lang w:val="en-GB"/>
        </w:rPr>
      </w:pPr>
    </w:p>
    <w:p w:rsidR="00C650A6" w:rsidRPr="00C650A6" w:rsidRDefault="00075607" w:rsidP="001E384D">
      <w:pPr>
        <w:rPr>
          <w:rFonts w:asciiTheme="majorHAnsi" w:hAnsiTheme="majorHAnsi" w:cs="Times New Roman"/>
          <w:b/>
          <w:bCs/>
          <w:color w:val="000000"/>
          <w:sz w:val="22"/>
          <w:lang w:val="en-GB"/>
        </w:rPr>
      </w:pPr>
      <w:r w:rsidRPr="00C650A6">
        <w:rPr>
          <w:rFonts w:asciiTheme="majorHAnsi" w:hAnsiTheme="majorHAnsi" w:cs="Times New Roman"/>
          <w:b/>
          <w:bCs/>
          <w:color w:val="000000"/>
          <w:sz w:val="22"/>
          <w:lang w:val="en-GB"/>
        </w:rPr>
        <w:t xml:space="preserve">Read the </w:t>
      </w:r>
      <w:r w:rsidRPr="00C650A6">
        <w:rPr>
          <w:rFonts w:asciiTheme="majorHAnsi" w:hAnsiTheme="majorHAnsi" w:cs="Times New Roman"/>
          <w:b/>
          <w:bCs/>
          <w:color w:val="000000"/>
          <w:sz w:val="22"/>
          <w:lang w:val="en-GB"/>
        </w:rPr>
        <w:t xml:space="preserve">information about </w:t>
      </w:r>
      <w:r w:rsidRPr="00C650A6">
        <w:rPr>
          <w:rFonts w:asciiTheme="majorHAnsi" w:hAnsiTheme="majorHAnsi" w:cs="Times New Roman"/>
          <w:b/>
          <w:bCs/>
          <w:color w:val="000000"/>
          <w:sz w:val="22"/>
          <w:lang w:val="en-GB"/>
        </w:rPr>
        <w:t xml:space="preserve">Roth </w:t>
      </w:r>
      <w:r w:rsidRPr="00C650A6">
        <w:rPr>
          <w:rFonts w:asciiTheme="majorHAnsi" w:hAnsiTheme="majorHAnsi" w:cs="Times New Roman"/>
          <w:b/>
          <w:bCs/>
          <w:color w:val="000000"/>
          <w:sz w:val="22"/>
          <w:lang w:val="en-GB"/>
        </w:rPr>
        <w:t>a</w:t>
      </w:r>
      <w:r>
        <w:rPr>
          <w:rFonts w:asciiTheme="majorHAnsi" w:hAnsiTheme="majorHAnsi" w:cs="Times New Roman"/>
          <w:b/>
          <w:bCs/>
          <w:color w:val="000000"/>
          <w:sz w:val="22"/>
          <w:lang w:val="en-GB"/>
        </w:rPr>
        <w:t>t</w:t>
      </w:r>
      <w:r w:rsidRPr="00C650A6">
        <w:rPr>
          <w:rFonts w:asciiTheme="majorHAnsi" w:hAnsiTheme="majorHAnsi" w:cs="Times New Roman"/>
          <w:b/>
          <w:bCs/>
          <w:color w:val="000000"/>
          <w:sz w:val="22"/>
          <w:lang w:val="en-GB"/>
        </w:rPr>
        <w:t xml:space="preserve"> the bottom of this sheet</w:t>
      </w:r>
      <w:r w:rsidRPr="00C650A6">
        <w:rPr>
          <w:rFonts w:asciiTheme="majorHAnsi" w:hAnsiTheme="majorHAnsi" w:cs="Times New Roman"/>
          <w:b/>
          <w:bCs/>
          <w:color w:val="000000"/>
          <w:sz w:val="22"/>
          <w:lang w:val="en-GB"/>
        </w:rPr>
        <w:t xml:space="preserve"> then </w:t>
      </w:r>
      <w:r>
        <w:rPr>
          <w:rFonts w:asciiTheme="majorHAnsi" w:hAnsiTheme="majorHAnsi" w:cs="Times New Roman"/>
          <w:b/>
          <w:bCs/>
          <w:color w:val="000000"/>
          <w:sz w:val="22"/>
          <w:lang w:val="en-GB"/>
        </w:rPr>
        <w:t>attempt</w:t>
      </w:r>
      <w:r w:rsidRPr="00C650A6">
        <w:rPr>
          <w:rFonts w:asciiTheme="majorHAnsi" w:hAnsiTheme="majorHAnsi" w:cs="Times New Roman"/>
          <w:b/>
          <w:bCs/>
          <w:color w:val="000000"/>
          <w:sz w:val="22"/>
          <w:lang w:val="en-GB"/>
        </w:rPr>
        <w:t xml:space="preserve"> at least one PEE for each of the following three headings.</w:t>
      </w:r>
    </w:p>
    <w:p w:rsidR="00C650A6" w:rsidRPr="00C650A6" w:rsidRDefault="00075607" w:rsidP="00C650A6">
      <w:pPr>
        <w:rPr>
          <w:rFonts w:asciiTheme="majorHAnsi" w:hAnsiTheme="majorHAnsi" w:cs="Times New Roman"/>
          <w:sz w:val="22"/>
          <w:szCs w:val="20"/>
          <w:lang w:val="en-GB"/>
        </w:rPr>
      </w:pPr>
      <w:r w:rsidRPr="00C650A6">
        <w:rPr>
          <w:rFonts w:asciiTheme="majorHAnsi" w:hAnsiTheme="majorHAnsi" w:cs="Times New Roman"/>
          <w:b/>
          <w:bCs/>
          <w:color w:val="000000"/>
          <w:sz w:val="22"/>
          <w:u w:val="single"/>
          <w:lang w:val="en-GB"/>
        </w:rPr>
        <w:t>Context</w:t>
      </w:r>
    </w:p>
    <w:p w:rsidR="00C650A6" w:rsidRPr="00C650A6" w:rsidRDefault="00075607" w:rsidP="00C650A6">
      <w:pPr>
        <w:rPr>
          <w:rFonts w:asciiTheme="majorHAnsi" w:hAnsiTheme="majorHAnsi" w:cs="Times New Roman"/>
          <w:sz w:val="22"/>
          <w:szCs w:val="20"/>
          <w:lang w:val="en-GB"/>
        </w:rPr>
      </w:pPr>
      <w:r w:rsidRPr="00C650A6">
        <w:rPr>
          <w:rFonts w:asciiTheme="majorHAnsi" w:hAnsiTheme="majorHAnsi" w:cs="Times New Roman"/>
          <w:b/>
          <w:bCs/>
          <w:color w:val="000000"/>
          <w:sz w:val="22"/>
          <w:lang w:val="en-GB"/>
        </w:rPr>
        <w:t>What wider social, political or cultural issues is Roth</w:t>
      </w:r>
      <w:r w:rsidRPr="00C650A6">
        <w:rPr>
          <w:rFonts w:asciiTheme="majorHAnsi" w:hAnsiTheme="majorHAnsi" w:cs="Times New Roman"/>
          <w:color w:val="000000"/>
          <w:sz w:val="22"/>
          <w:szCs w:val="30"/>
          <w:lang w:val="en-GB"/>
        </w:rPr>
        <w:t xml:space="preserve"> </w:t>
      </w:r>
      <w:r w:rsidRPr="00C650A6">
        <w:rPr>
          <w:rFonts w:asciiTheme="majorHAnsi" w:hAnsiTheme="majorHAnsi" w:cs="Times New Roman"/>
          <w:b/>
          <w:bCs/>
          <w:color w:val="000000"/>
          <w:sz w:val="22"/>
          <w:lang w:val="en-GB"/>
        </w:rPr>
        <w:t>addressing</w:t>
      </w:r>
      <w:r>
        <w:rPr>
          <w:rFonts w:asciiTheme="majorHAnsi" w:hAnsiTheme="majorHAnsi" w:cs="Times New Roman"/>
          <w:b/>
          <w:bCs/>
          <w:color w:val="000000"/>
          <w:sz w:val="22"/>
          <w:lang w:val="en-GB"/>
        </w:rPr>
        <w:t xml:space="preserve"> in his ‘</w:t>
      </w:r>
      <w:proofErr w:type="spellStart"/>
      <w:r>
        <w:rPr>
          <w:rFonts w:asciiTheme="majorHAnsi" w:hAnsiTheme="majorHAnsi" w:cs="Times New Roman"/>
          <w:b/>
          <w:bCs/>
          <w:color w:val="000000"/>
          <w:sz w:val="22"/>
          <w:lang w:val="en-GB"/>
        </w:rPr>
        <w:t>Multitouch</w:t>
      </w:r>
      <w:proofErr w:type="spellEnd"/>
      <w:r>
        <w:rPr>
          <w:rFonts w:asciiTheme="majorHAnsi" w:hAnsiTheme="majorHAnsi" w:cs="Times New Roman"/>
          <w:b/>
          <w:bCs/>
          <w:color w:val="000000"/>
          <w:sz w:val="22"/>
          <w:lang w:val="en-GB"/>
        </w:rPr>
        <w:t xml:space="preserve"> Paintings’</w:t>
      </w:r>
      <w:r w:rsidRPr="00C650A6">
        <w:rPr>
          <w:rFonts w:asciiTheme="majorHAnsi" w:hAnsiTheme="majorHAnsi" w:cs="Times New Roman"/>
          <w:b/>
          <w:bCs/>
          <w:color w:val="000000"/>
          <w:sz w:val="22"/>
          <w:lang w:val="en-GB"/>
        </w:rPr>
        <w:t>?</w:t>
      </w:r>
    </w:p>
    <w:p w:rsidR="00C650A6" w:rsidRPr="00C650A6" w:rsidRDefault="00075607" w:rsidP="00C650A6">
      <w:pPr>
        <w:rPr>
          <w:rFonts w:asciiTheme="majorHAnsi" w:hAnsiTheme="majorHAnsi" w:cs="Times New Roman"/>
          <w:sz w:val="22"/>
          <w:szCs w:val="20"/>
          <w:lang w:val="en-GB"/>
        </w:rPr>
      </w:pPr>
      <w:r w:rsidRPr="00C650A6">
        <w:rPr>
          <w:rFonts w:asciiTheme="majorHAnsi" w:hAnsiTheme="majorHAnsi" w:cs="Times New Roman"/>
          <w:b/>
          <w:bCs/>
          <w:color w:val="000000"/>
          <w:sz w:val="22"/>
          <w:lang w:val="en-GB"/>
        </w:rPr>
        <w:t xml:space="preserve">Make a point: </w:t>
      </w:r>
      <w:r>
        <w:rPr>
          <w:rFonts w:asciiTheme="majorHAnsi" w:hAnsiTheme="majorHAnsi" w:cs="Times New Roman"/>
          <w:color w:val="000000"/>
          <w:sz w:val="22"/>
          <w:lang w:val="en-GB"/>
        </w:rPr>
        <w:t>Roth</w:t>
      </w:r>
      <w:r w:rsidRPr="00C650A6">
        <w:rPr>
          <w:rFonts w:asciiTheme="majorHAnsi" w:hAnsiTheme="majorHAnsi" w:cs="Times New Roman"/>
          <w:color w:val="000000"/>
          <w:sz w:val="22"/>
          <w:lang w:val="en-GB"/>
        </w:rPr>
        <w:t xml:space="preserve"> is considering … in this piece of work.</w:t>
      </w:r>
    </w:p>
    <w:p w:rsidR="00C650A6" w:rsidRPr="00C650A6" w:rsidRDefault="00075607" w:rsidP="00C650A6">
      <w:pPr>
        <w:rPr>
          <w:rFonts w:asciiTheme="majorHAnsi" w:hAnsiTheme="majorHAnsi" w:cs="Times New Roman"/>
          <w:sz w:val="22"/>
          <w:szCs w:val="20"/>
          <w:lang w:val="en-GB"/>
        </w:rPr>
      </w:pPr>
      <w:r w:rsidRPr="00C650A6">
        <w:rPr>
          <w:rFonts w:asciiTheme="majorHAnsi" w:hAnsiTheme="majorHAnsi" w:cs="Times New Roman"/>
          <w:b/>
          <w:bCs/>
          <w:color w:val="000000"/>
          <w:sz w:val="22"/>
          <w:lang w:val="en-GB"/>
        </w:rPr>
        <w:t xml:space="preserve">Give an example: </w:t>
      </w:r>
      <w:r w:rsidRPr="00C650A6">
        <w:rPr>
          <w:rFonts w:asciiTheme="majorHAnsi" w:hAnsiTheme="majorHAnsi" w:cs="Times New Roman"/>
          <w:color w:val="000000"/>
          <w:sz w:val="22"/>
          <w:lang w:val="en-GB"/>
        </w:rPr>
        <w:t>This is shown by … (describe something in the image)</w:t>
      </w:r>
    </w:p>
    <w:p w:rsidR="00C650A6" w:rsidRPr="00C650A6" w:rsidRDefault="00075607" w:rsidP="00C650A6">
      <w:pPr>
        <w:rPr>
          <w:rFonts w:asciiTheme="majorHAnsi" w:hAnsiTheme="majorHAnsi" w:cs="Times New Roman"/>
          <w:sz w:val="22"/>
          <w:szCs w:val="20"/>
          <w:lang w:val="en-GB"/>
        </w:rPr>
      </w:pPr>
      <w:r w:rsidRPr="00C650A6">
        <w:rPr>
          <w:rFonts w:asciiTheme="majorHAnsi" w:hAnsiTheme="majorHAnsi" w:cs="Times New Roman"/>
          <w:b/>
          <w:bCs/>
          <w:color w:val="000000"/>
          <w:sz w:val="22"/>
          <w:lang w:val="en-GB"/>
        </w:rPr>
        <w:t xml:space="preserve">Explain: </w:t>
      </w:r>
      <w:r>
        <w:rPr>
          <w:rFonts w:asciiTheme="majorHAnsi" w:hAnsiTheme="majorHAnsi" w:cs="Times New Roman"/>
          <w:color w:val="000000"/>
          <w:sz w:val="22"/>
          <w:lang w:val="en-GB"/>
        </w:rPr>
        <w:t>Roth</w:t>
      </w:r>
      <w:r w:rsidRPr="00C650A6">
        <w:rPr>
          <w:rFonts w:asciiTheme="majorHAnsi" w:hAnsiTheme="majorHAnsi" w:cs="Times New Roman"/>
          <w:color w:val="000000"/>
          <w:sz w:val="22"/>
          <w:lang w:val="en-GB"/>
        </w:rPr>
        <w:t xml:space="preserve"> wanted to explore...</w:t>
      </w:r>
    </w:p>
    <w:p w:rsidR="00C650A6" w:rsidRPr="00C650A6" w:rsidRDefault="00075607" w:rsidP="00C650A6">
      <w:pPr>
        <w:rPr>
          <w:rFonts w:asciiTheme="majorHAnsi" w:hAnsiTheme="majorHAnsi"/>
          <w:sz w:val="22"/>
          <w:szCs w:val="20"/>
          <w:lang w:val="en-GB"/>
        </w:rPr>
      </w:pPr>
    </w:p>
    <w:p w:rsidR="00C650A6" w:rsidRPr="00C650A6" w:rsidRDefault="00075607" w:rsidP="00C650A6">
      <w:pPr>
        <w:rPr>
          <w:rFonts w:asciiTheme="majorHAnsi" w:hAnsiTheme="majorHAnsi" w:cs="Times New Roman"/>
          <w:sz w:val="22"/>
          <w:szCs w:val="20"/>
          <w:lang w:val="en-GB"/>
        </w:rPr>
      </w:pPr>
      <w:r w:rsidRPr="00C650A6">
        <w:rPr>
          <w:rFonts w:asciiTheme="majorHAnsi" w:hAnsiTheme="majorHAnsi" w:cs="Times New Roman"/>
          <w:b/>
          <w:bCs/>
          <w:color w:val="000000"/>
          <w:sz w:val="22"/>
          <w:u w:val="single"/>
          <w:lang w:val="en-GB"/>
        </w:rPr>
        <w:t>Intentions</w:t>
      </w:r>
    </w:p>
    <w:p w:rsidR="00C650A6" w:rsidRPr="00C650A6" w:rsidRDefault="00075607" w:rsidP="00C650A6">
      <w:pPr>
        <w:rPr>
          <w:rFonts w:asciiTheme="majorHAnsi" w:hAnsiTheme="majorHAnsi" w:cs="Times New Roman"/>
          <w:sz w:val="22"/>
          <w:szCs w:val="20"/>
          <w:lang w:val="en-GB"/>
        </w:rPr>
      </w:pPr>
      <w:r w:rsidRPr="00C650A6">
        <w:rPr>
          <w:rFonts w:asciiTheme="majorHAnsi" w:hAnsiTheme="majorHAnsi" w:cs="Times New Roman"/>
          <w:b/>
          <w:bCs/>
          <w:color w:val="000000"/>
          <w:sz w:val="22"/>
          <w:lang w:val="en-GB"/>
        </w:rPr>
        <w:t xml:space="preserve">What are </w:t>
      </w:r>
      <w:r>
        <w:rPr>
          <w:rFonts w:asciiTheme="majorHAnsi" w:hAnsiTheme="majorHAnsi" w:cs="Times New Roman"/>
          <w:b/>
          <w:bCs/>
          <w:color w:val="000000"/>
          <w:sz w:val="22"/>
          <w:lang w:val="en-GB"/>
        </w:rPr>
        <w:t>Roth’s</w:t>
      </w:r>
      <w:r w:rsidRPr="00C650A6">
        <w:rPr>
          <w:rFonts w:asciiTheme="majorHAnsi" w:hAnsiTheme="majorHAnsi" w:cs="Times New Roman"/>
          <w:b/>
          <w:bCs/>
          <w:color w:val="000000"/>
          <w:sz w:val="22"/>
          <w:lang w:val="en-GB"/>
        </w:rPr>
        <w:t xml:space="preserve"> intentions? There may be more than one. </w:t>
      </w:r>
      <w:proofErr w:type="gramStart"/>
      <w:r w:rsidRPr="00C650A6">
        <w:rPr>
          <w:rFonts w:asciiTheme="majorHAnsi" w:hAnsiTheme="majorHAnsi" w:cs="Times New Roman"/>
          <w:b/>
          <w:bCs/>
          <w:color w:val="000000"/>
          <w:sz w:val="22"/>
          <w:lang w:val="en-GB"/>
        </w:rPr>
        <w:t>‘PEC’ each intention.</w:t>
      </w:r>
      <w:proofErr w:type="gramEnd"/>
    </w:p>
    <w:p w:rsidR="00C650A6" w:rsidRPr="00C650A6" w:rsidRDefault="00075607" w:rsidP="00C650A6">
      <w:pPr>
        <w:rPr>
          <w:rFonts w:asciiTheme="majorHAnsi" w:hAnsiTheme="majorHAnsi" w:cs="Times New Roman"/>
          <w:sz w:val="22"/>
          <w:szCs w:val="20"/>
          <w:lang w:val="en-GB"/>
        </w:rPr>
      </w:pPr>
      <w:r w:rsidRPr="00C650A6">
        <w:rPr>
          <w:rFonts w:asciiTheme="majorHAnsi" w:hAnsiTheme="majorHAnsi" w:cs="Times New Roman"/>
          <w:b/>
          <w:bCs/>
          <w:color w:val="000000"/>
          <w:sz w:val="22"/>
          <w:lang w:val="en-GB"/>
        </w:rPr>
        <w:t xml:space="preserve">Make a point: </w:t>
      </w:r>
      <w:r>
        <w:rPr>
          <w:rFonts w:asciiTheme="majorHAnsi" w:hAnsiTheme="majorHAnsi" w:cs="Times New Roman"/>
          <w:color w:val="000000"/>
          <w:sz w:val="22"/>
          <w:lang w:val="en-GB"/>
        </w:rPr>
        <w:t>Roth’s</w:t>
      </w:r>
      <w:r w:rsidRPr="00C650A6">
        <w:rPr>
          <w:rFonts w:asciiTheme="majorHAnsi" w:hAnsiTheme="majorHAnsi" w:cs="Times New Roman"/>
          <w:color w:val="000000"/>
          <w:sz w:val="22"/>
          <w:lang w:val="en-GB"/>
        </w:rPr>
        <w:t xml:space="preserve"> intention is to…</w:t>
      </w:r>
    </w:p>
    <w:p w:rsidR="00C650A6" w:rsidRPr="00C650A6" w:rsidRDefault="00075607" w:rsidP="00C650A6">
      <w:pPr>
        <w:rPr>
          <w:rFonts w:asciiTheme="majorHAnsi" w:hAnsiTheme="majorHAnsi" w:cs="Times New Roman"/>
          <w:sz w:val="22"/>
          <w:szCs w:val="20"/>
          <w:lang w:val="en-GB"/>
        </w:rPr>
      </w:pPr>
      <w:r w:rsidRPr="00C650A6">
        <w:rPr>
          <w:rFonts w:asciiTheme="majorHAnsi" w:hAnsiTheme="majorHAnsi" w:cs="Times New Roman"/>
          <w:b/>
          <w:bCs/>
          <w:color w:val="000000"/>
          <w:sz w:val="22"/>
          <w:lang w:val="en-GB"/>
        </w:rPr>
        <w:t xml:space="preserve">Give an example: </w:t>
      </w:r>
      <w:r w:rsidRPr="00C650A6">
        <w:rPr>
          <w:rFonts w:asciiTheme="majorHAnsi" w:hAnsiTheme="majorHAnsi" w:cs="Times New Roman"/>
          <w:color w:val="000000"/>
          <w:sz w:val="22"/>
          <w:lang w:val="en-GB"/>
        </w:rPr>
        <w:t>He did this by… (</w:t>
      </w:r>
      <w:proofErr w:type="gramStart"/>
      <w:r w:rsidRPr="00C650A6">
        <w:rPr>
          <w:rFonts w:asciiTheme="majorHAnsi" w:hAnsiTheme="majorHAnsi" w:cs="Times New Roman"/>
          <w:color w:val="000000"/>
          <w:sz w:val="22"/>
          <w:lang w:val="en-GB"/>
        </w:rPr>
        <w:t>describe</w:t>
      </w:r>
      <w:proofErr w:type="gramEnd"/>
      <w:r w:rsidRPr="00C650A6">
        <w:rPr>
          <w:rFonts w:asciiTheme="majorHAnsi" w:hAnsiTheme="majorHAnsi" w:cs="Times New Roman"/>
          <w:color w:val="000000"/>
          <w:sz w:val="22"/>
          <w:lang w:val="en-GB"/>
        </w:rPr>
        <w:t xml:space="preserve"> something in the </w:t>
      </w:r>
      <w:r>
        <w:rPr>
          <w:rFonts w:asciiTheme="majorHAnsi" w:hAnsiTheme="majorHAnsi" w:cs="Times New Roman"/>
          <w:color w:val="000000"/>
          <w:sz w:val="22"/>
          <w:lang w:val="en-GB"/>
        </w:rPr>
        <w:t>work</w:t>
      </w:r>
      <w:r w:rsidRPr="00C650A6">
        <w:rPr>
          <w:rFonts w:asciiTheme="majorHAnsi" w:hAnsiTheme="majorHAnsi" w:cs="Times New Roman"/>
          <w:color w:val="000000"/>
          <w:sz w:val="22"/>
          <w:lang w:val="en-GB"/>
        </w:rPr>
        <w:t>)</w:t>
      </w:r>
    </w:p>
    <w:p w:rsidR="00C650A6" w:rsidRPr="00C650A6" w:rsidRDefault="00075607" w:rsidP="00C650A6">
      <w:pPr>
        <w:rPr>
          <w:rFonts w:asciiTheme="majorHAnsi" w:hAnsiTheme="majorHAnsi" w:cs="Times New Roman"/>
          <w:sz w:val="22"/>
          <w:szCs w:val="20"/>
          <w:lang w:val="en-GB"/>
        </w:rPr>
      </w:pPr>
      <w:r w:rsidRPr="00C650A6">
        <w:rPr>
          <w:rFonts w:asciiTheme="majorHAnsi" w:hAnsiTheme="majorHAnsi" w:cs="Times New Roman"/>
          <w:b/>
          <w:bCs/>
          <w:color w:val="000000"/>
          <w:sz w:val="22"/>
          <w:lang w:val="en-GB"/>
        </w:rPr>
        <w:t xml:space="preserve">Explain: </w:t>
      </w:r>
      <w:r w:rsidRPr="00C650A6">
        <w:rPr>
          <w:rFonts w:asciiTheme="majorHAnsi" w:hAnsiTheme="majorHAnsi" w:cs="Times New Roman"/>
          <w:color w:val="000000"/>
          <w:sz w:val="22"/>
          <w:lang w:val="en-GB"/>
        </w:rPr>
        <w:t>He wanted us to think about/ react to …</w:t>
      </w:r>
    </w:p>
    <w:p w:rsidR="00C650A6" w:rsidRPr="00C650A6" w:rsidRDefault="00075607" w:rsidP="00C650A6">
      <w:pPr>
        <w:rPr>
          <w:rFonts w:asciiTheme="majorHAnsi" w:hAnsiTheme="majorHAnsi"/>
          <w:sz w:val="22"/>
          <w:szCs w:val="20"/>
          <w:lang w:val="en-GB"/>
        </w:rPr>
      </w:pPr>
    </w:p>
    <w:p w:rsidR="00C650A6" w:rsidRPr="00C650A6" w:rsidRDefault="00075607" w:rsidP="00C650A6">
      <w:pPr>
        <w:rPr>
          <w:rFonts w:asciiTheme="majorHAnsi" w:hAnsiTheme="majorHAnsi" w:cs="Times New Roman"/>
          <w:sz w:val="22"/>
          <w:szCs w:val="20"/>
          <w:lang w:val="en-GB"/>
        </w:rPr>
      </w:pPr>
      <w:r w:rsidRPr="00C650A6">
        <w:rPr>
          <w:rFonts w:asciiTheme="majorHAnsi" w:hAnsiTheme="majorHAnsi" w:cs="Times New Roman"/>
          <w:b/>
          <w:bCs/>
          <w:color w:val="000000"/>
          <w:sz w:val="22"/>
          <w:u w:val="single"/>
          <w:lang w:val="en-GB"/>
        </w:rPr>
        <w:t>Technique / Process</w:t>
      </w:r>
    </w:p>
    <w:p w:rsidR="00C650A6" w:rsidRPr="00C650A6" w:rsidRDefault="00075607" w:rsidP="00C650A6">
      <w:pPr>
        <w:rPr>
          <w:rFonts w:asciiTheme="majorHAnsi" w:hAnsiTheme="majorHAnsi" w:cs="Times New Roman"/>
          <w:sz w:val="22"/>
          <w:szCs w:val="20"/>
          <w:lang w:val="en-GB"/>
        </w:rPr>
      </w:pPr>
      <w:r w:rsidRPr="00C650A6">
        <w:rPr>
          <w:rFonts w:asciiTheme="majorHAnsi" w:hAnsiTheme="majorHAnsi" w:cs="Times New Roman"/>
          <w:b/>
          <w:bCs/>
          <w:color w:val="000000"/>
          <w:sz w:val="22"/>
          <w:lang w:val="en-GB"/>
        </w:rPr>
        <w:t xml:space="preserve">How do the materials and techniques support </w:t>
      </w:r>
      <w:r>
        <w:rPr>
          <w:rFonts w:asciiTheme="majorHAnsi" w:hAnsiTheme="majorHAnsi" w:cs="Times New Roman"/>
          <w:b/>
          <w:bCs/>
          <w:color w:val="000000"/>
          <w:sz w:val="22"/>
          <w:lang w:val="en-GB"/>
        </w:rPr>
        <w:t>Roth’s</w:t>
      </w:r>
      <w:r w:rsidRPr="00C650A6">
        <w:rPr>
          <w:rFonts w:asciiTheme="majorHAnsi" w:hAnsiTheme="majorHAnsi" w:cs="Times New Roman"/>
          <w:b/>
          <w:bCs/>
          <w:color w:val="000000"/>
          <w:sz w:val="22"/>
          <w:lang w:val="en-GB"/>
        </w:rPr>
        <w:t xml:space="preserve"> intentions? </w:t>
      </w:r>
      <w:r w:rsidRPr="00C650A6">
        <w:rPr>
          <w:rFonts w:asciiTheme="majorHAnsi" w:hAnsiTheme="majorHAnsi" w:cs="Times New Roman"/>
          <w:color w:val="000000"/>
          <w:sz w:val="22"/>
          <w:szCs w:val="30"/>
          <w:lang w:val="en-GB"/>
        </w:rPr>
        <w:t> </w:t>
      </w:r>
      <w:r w:rsidRPr="00C650A6">
        <w:rPr>
          <w:rFonts w:asciiTheme="majorHAnsi" w:hAnsiTheme="majorHAnsi" w:cs="Times New Roman"/>
          <w:color w:val="000000"/>
          <w:sz w:val="22"/>
          <w:lang w:val="en-GB"/>
        </w:rPr>
        <w:t xml:space="preserve">(This could include scale, </w:t>
      </w:r>
      <w:r w:rsidRPr="00C650A6">
        <w:rPr>
          <w:rFonts w:asciiTheme="majorHAnsi" w:hAnsiTheme="majorHAnsi" w:cs="Times New Roman"/>
          <w:color w:val="000000"/>
          <w:sz w:val="22"/>
          <w:lang w:val="en-GB"/>
        </w:rPr>
        <w:t>composition as well as the particular process.) </w:t>
      </w:r>
    </w:p>
    <w:p w:rsidR="00C650A6" w:rsidRPr="00C650A6" w:rsidRDefault="00075607" w:rsidP="00C650A6">
      <w:pPr>
        <w:rPr>
          <w:rFonts w:asciiTheme="majorHAnsi" w:hAnsiTheme="majorHAnsi" w:cs="Times New Roman"/>
          <w:sz w:val="22"/>
          <w:szCs w:val="20"/>
          <w:lang w:val="en-GB"/>
        </w:rPr>
      </w:pPr>
      <w:r w:rsidRPr="00C650A6">
        <w:rPr>
          <w:rFonts w:asciiTheme="majorHAnsi" w:hAnsiTheme="majorHAnsi" w:cs="Times New Roman"/>
          <w:b/>
          <w:bCs/>
          <w:color w:val="000000"/>
          <w:sz w:val="22"/>
          <w:lang w:val="en-GB"/>
        </w:rPr>
        <w:t xml:space="preserve">Make a point: </w:t>
      </w:r>
      <w:r>
        <w:rPr>
          <w:rFonts w:asciiTheme="majorHAnsi" w:hAnsiTheme="majorHAnsi" w:cs="Times New Roman"/>
          <w:color w:val="000000"/>
          <w:sz w:val="22"/>
          <w:lang w:val="en-GB"/>
        </w:rPr>
        <w:t>Roth</w:t>
      </w:r>
      <w:r w:rsidRPr="00C650A6">
        <w:rPr>
          <w:rFonts w:asciiTheme="majorHAnsi" w:hAnsiTheme="majorHAnsi" w:cs="Times New Roman"/>
          <w:b/>
          <w:bCs/>
          <w:color w:val="000000"/>
          <w:sz w:val="22"/>
          <w:lang w:val="en-GB"/>
        </w:rPr>
        <w:t xml:space="preserve"> </w:t>
      </w:r>
      <w:r w:rsidRPr="00C650A6">
        <w:rPr>
          <w:rFonts w:asciiTheme="majorHAnsi" w:hAnsiTheme="majorHAnsi" w:cs="Times New Roman"/>
          <w:color w:val="000000"/>
          <w:sz w:val="22"/>
          <w:lang w:val="en-GB"/>
        </w:rPr>
        <w:t>has used … in creating this work.</w:t>
      </w:r>
    </w:p>
    <w:p w:rsidR="00C650A6" w:rsidRPr="00C650A6" w:rsidRDefault="00075607" w:rsidP="00C650A6">
      <w:pPr>
        <w:rPr>
          <w:rFonts w:asciiTheme="majorHAnsi" w:hAnsiTheme="majorHAnsi" w:cs="Times New Roman"/>
          <w:sz w:val="22"/>
          <w:szCs w:val="20"/>
          <w:lang w:val="en-GB"/>
        </w:rPr>
      </w:pPr>
      <w:r w:rsidRPr="00C650A6">
        <w:rPr>
          <w:rFonts w:asciiTheme="majorHAnsi" w:hAnsiTheme="majorHAnsi" w:cs="Times New Roman"/>
          <w:b/>
          <w:bCs/>
          <w:color w:val="000000"/>
          <w:sz w:val="22"/>
          <w:lang w:val="en-GB"/>
        </w:rPr>
        <w:t xml:space="preserve">Give an example of the different </w:t>
      </w:r>
      <w:r>
        <w:rPr>
          <w:rFonts w:asciiTheme="majorHAnsi" w:hAnsiTheme="majorHAnsi" w:cs="Times New Roman"/>
          <w:b/>
          <w:bCs/>
          <w:color w:val="000000"/>
          <w:sz w:val="22"/>
          <w:lang w:val="en-GB"/>
        </w:rPr>
        <w:t>marks that are made using this technique.</w:t>
      </w:r>
    </w:p>
    <w:p w:rsidR="00C650A6" w:rsidRPr="00C650A6" w:rsidRDefault="00075607" w:rsidP="00C650A6">
      <w:pPr>
        <w:rPr>
          <w:rFonts w:asciiTheme="majorHAnsi" w:hAnsiTheme="majorHAnsi" w:cs="Times New Roman"/>
          <w:sz w:val="22"/>
          <w:szCs w:val="20"/>
          <w:lang w:val="en-GB"/>
        </w:rPr>
      </w:pPr>
      <w:r w:rsidRPr="00C650A6">
        <w:rPr>
          <w:rFonts w:asciiTheme="majorHAnsi" w:hAnsiTheme="majorHAnsi" w:cs="Times New Roman"/>
          <w:b/>
          <w:bCs/>
          <w:color w:val="000000"/>
          <w:sz w:val="22"/>
          <w:lang w:val="en-GB"/>
        </w:rPr>
        <w:t xml:space="preserve">Explain: </w:t>
      </w:r>
      <w:r w:rsidRPr="00C650A6">
        <w:rPr>
          <w:rFonts w:asciiTheme="majorHAnsi" w:hAnsiTheme="majorHAnsi" w:cs="Times New Roman"/>
          <w:color w:val="000000"/>
          <w:sz w:val="22"/>
          <w:lang w:val="en-GB"/>
        </w:rPr>
        <w:t xml:space="preserve">Using these processes supports </w:t>
      </w:r>
      <w:r>
        <w:rPr>
          <w:rFonts w:asciiTheme="majorHAnsi" w:hAnsiTheme="majorHAnsi" w:cs="Times New Roman"/>
          <w:color w:val="000000"/>
          <w:sz w:val="22"/>
          <w:lang w:val="en-GB"/>
        </w:rPr>
        <w:t>Roth</w:t>
      </w:r>
      <w:r w:rsidRPr="00C650A6">
        <w:rPr>
          <w:rFonts w:asciiTheme="majorHAnsi" w:hAnsiTheme="majorHAnsi" w:cs="Times New Roman"/>
          <w:color w:val="000000"/>
          <w:sz w:val="22"/>
          <w:lang w:val="en-GB"/>
        </w:rPr>
        <w:t xml:space="preserve"> intention</w:t>
      </w:r>
      <w:r>
        <w:rPr>
          <w:rFonts w:asciiTheme="majorHAnsi" w:hAnsiTheme="majorHAnsi" w:cs="Times New Roman"/>
          <w:color w:val="000000"/>
          <w:sz w:val="22"/>
          <w:lang w:val="en-GB"/>
        </w:rPr>
        <w:t xml:space="preserve"> </w:t>
      </w:r>
      <w:r w:rsidRPr="00C650A6">
        <w:rPr>
          <w:rFonts w:asciiTheme="majorHAnsi" w:hAnsiTheme="majorHAnsi" w:cs="Times New Roman"/>
          <w:color w:val="000000"/>
          <w:sz w:val="22"/>
          <w:lang w:val="en-GB"/>
        </w:rPr>
        <w:t>….</w:t>
      </w:r>
    </w:p>
    <w:p w:rsidR="00490AE8" w:rsidRDefault="00075607" w:rsidP="00C650A6">
      <w:pPr>
        <w:rPr>
          <w:rFonts w:asciiTheme="majorHAnsi" w:hAnsiTheme="majorHAnsi"/>
          <w:sz w:val="22"/>
          <w:szCs w:val="20"/>
          <w:lang w:val="en-GB"/>
        </w:rPr>
      </w:pPr>
    </w:p>
    <w:p w:rsidR="00C650A6" w:rsidRPr="00490AE8" w:rsidRDefault="00075607" w:rsidP="00C650A6">
      <w:pPr>
        <w:rPr>
          <w:rFonts w:asciiTheme="majorHAnsi" w:hAnsiTheme="majorHAnsi"/>
          <w:b/>
          <w:sz w:val="22"/>
          <w:szCs w:val="20"/>
          <w:lang w:val="en-GB"/>
        </w:rPr>
      </w:pPr>
      <w:r w:rsidRPr="00490AE8">
        <w:rPr>
          <w:rFonts w:asciiTheme="majorHAnsi" w:hAnsiTheme="majorHAnsi"/>
          <w:b/>
          <w:sz w:val="22"/>
          <w:szCs w:val="20"/>
          <w:lang w:val="en-GB"/>
        </w:rPr>
        <w:t>Information</w:t>
      </w:r>
    </w:p>
    <w:p w:rsidR="00C650A6" w:rsidRPr="00C650A6" w:rsidRDefault="00075607" w:rsidP="00C650A6">
      <w:pPr>
        <w:rPr>
          <w:rFonts w:asciiTheme="majorHAnsi" w:hAnsiTheme="majorHAnsi"/>
          <w:color w:val="000000"/>
          <w:sz w:val="22"/>
          <w:szCs w:val="32"/>
          <w:lang w:val="en-GB"/>
        </w:rPr>
      </w:pPr>
      <w:r w:rsidRPr="00C650A6">
        <w:rPr>
          <w:rFonts w:asciiTheme="majorHAnsi" w:hAnsiTheme="majorHAnsi"/>
          <w:color w:val="000000"/>
          <w:sz w:val="22"/>
          <w:szCs w:val="32"/>
          <w:lang w:val="en-GB"/>
        </w:rPr>
        <w:t xml:space="preserve">American artist and researcher Evan Roth has created a series of images that map the movement of routine tasks performed on an </w:t>
      </w:r>
      <w:proofErr w:type="spellStart"/>
      <w:r w:rsidRPr="00C650A6">
        <w:rPr>
          <w:rFonts w:asciiTheme="majorHAnsi" w:hAnsiTheme="majorHAnsi"/>
          <w:color w:val="000000"/>
          <w:sz w:val="22"/>
          <w:szCs w:val="32"/>
          <w:lang w:val="en-GB"/>
        </w:rPr>
        <w:t>ipod</w:t>
      </w:r>
      <w:proofErr w:type="spellEnd"/>
      <w:r w:rsidRPr="00C650A6">
        <w:rPr>
          <w:rFonts w:asciiTheme="majorHAnsi" w:hAnsiTheme="majorHAnsi"/>
          <w:color w:val="000000"/>
          <w:sz w:val="22"/>
          <w:szCs w:val="32"/>
          <w:lang w:val="en-GB"/>
        </w:rPr>
        <w:t xml:space="preserve"> touch. Simple and candid, Roth used tracing paper and an </w:t>
      </w:r>
      <w:proofErr w:type="gramStart"/>
      <w:r w:rsidRPr="00C650A6">
        <w:rPr>
          <w:rFonts w:asciiTheme="majorHAnsi" w:hAnsiTheme="majorHAnsi"/>
          <w:color w:val="000000"/>
          <w:sz w:val="22"/>
          <w:szCs w:val="32"/>
          <w:lang w:val="en-GB"/>
        </w:rPr>
        <w:t>ink pad</w:t>
      </w:r>
      <w:proofErr w:type="gramEnd"/>
      <w:r w:rsidRPr="00C650A6">
        <w:rPr>
          <w:rFonts w:asciiTheme="majorHAnsi" w:hAnsiTheme="majorHAnsi"/>
          <w:color w:val="000000"/>
          <w:sz w:val="22"/>
          <w:szCs w:val="32"/>
          <w:lang w:val="en-GB"/>
        </w:rPr>
        <w:t xml:space="preserve"> – black for the right hand, red for the left – to record hi</w:t>
      </w:r>
      <w:r w:rsidRPr="00C650A6">
        <w:rPr>
          <w:rFonts w:asciiTheme="majorHAnsi" w:hAnsiTheme="majorHAnsi"/>
          <w:color w:val="000000"/>
          <w:sz w:val="22"/>
          <w:szCs w:val="32"/>
          <w:lang w:val="en-GB"/>
        </w:rPr>
        <w:t xml:space="preserve">s swipes etc. </w:t>
      </w:r>
    </w:p>
    <w:p w:rsidR="00851643" w:rsidRPr="00C650A6" w:rsidRDefault="00075607" w:rsidP="00C650A6">
      <w:pPr>
        <w:rPr>
          <w:rFonts w:asciiTheme="majorHAnsi" w:hAnsiTheme="majorHAnsi" w:cs="Times New Roman"/>
          <w:color w:val="000000"/>
          <w:sz w:val="22"/>
          <w:szCs w:val="27"/>
          <w:lang w:val="en-GB"/>
        </w:rPr>
      </w:pPr>
    </w:p>
    <w:p w:rsidR="00C650A6" w:rsidRDefault="00075607" w:rsidP="00851643">
      <w:pPr>
        <w:shd w:val="clear" w:color="auto" w:fill="FFFFFF"/>
        <w:rPr>
          <w:rFonts w:asciiTheme="majorHAnsi" w:hAnsiTheme="majorHAnsi" w:cs="Times New Roman"/>
          <w:color w:val="333333"/>
          <w:sz w:val="22"/>
          <w:szCs w:val="28"/>
          <w:lang w:val="en-GB"/>
        </w:rPr>
      </w:pPr>
      <w:r w:rsidRPr="00C650A6">
        <w:rPr>
          <w:rFonts w:asciiTheme="majorHAnsi" w:hAnsiTheme="majorHAnsi" w:cs="Times New Roman"/>
          <w:b/>
          <w:bCs/>
          <w:color w:val="333333"/>
          <w:sz w:val="22"/>
          <w:lang w:val="en-GB"/>
        </w:rPr>
        <w:t>CM: What’s the common thread in your work? </w:t>
      </w:r>
      <w:r w:rsidRPr="00C650A6">
        <w:rPr>
          <w:rFonts w:asciiTheme="majorHAnsi" w:hAnsiTheme="majorHAnsi" w:cs="Times New Roman"/>
          <w:color w:val="333333"/>
          <w:sz w:val="22"/>
          <w:szCs w:val="28"/>
          <w:lang w:val="en-GB"/>
        </w:rPr>
        <w:br/>
        <w:t xml:space="preserve">I think I am making work from a certain perspective like every artist does, but I think my perspective is of someone who knew the world before the </w:t>
      </w:r>
      <w:proofErr w:type="gramStart"/>
      <w:r w:rsidRPr="00C650A6">
        <w:rPr>
          <w:rFonts w:asciiTheme="majorHAnsi" w:hAnsiTheme="majorHAnsi" w:cs="Times New Roman"/>
          <w:color w:val="333333"/>
          <w:sz w:val="22"/>
          <w:szCs w:val="28"/>
          <w:lang w:val="en-GB"/>
        </w:rPr>
        <w:t>internet</w:t>
      </w:r>
      <w:proofErr w:type="gramEnd"/>
      <w:r w:rsidRPr="00C650A6">
        <w:rPr>
          <w:rFonts w:asciiTheme="majorHAnsi" w:hAnsiTheme="majorHAnsi" w:cs="Times New Roman"/>
          <w:color w:val="333333"/>
          <w:sz w:val="22"/>
          <w:szCs w:val="28"/>
          <w:lang w:val="en-GB"/>
        </w:rPr>
        <w:t xml:space="preserve">. I’m making work that comes from those two places: knowing what the world was like before and after the internet and trying to make work that deals with this flood of data that is all going on right now. </w:t>
      </w:r>
    </w:p>
    <w:p w:rsidR="00851643" w:rsidRPr="00C650A6" w:rsidRDefault="00075607" w:rsidP="00851643">
      <w:pPr>
        <w:shd w:val="clear" w:color="auto" w:fill="FFFFFF"/>
        <w:rPr>
          <w:rFonts w:asciiTheme="majorHAnsi" w:hAnsiTheme="majorHAnsi" w:cs="Times New Roman"/>
          <w:color w:val="333333"/>
          <w:sz w:val="22"/>
          <w:szCs w:val="28"/>
          <w:lang w:val="en-GB"/>
        </w:rPr>
      </w:pPr>
      <w:r w:rsidRPr="00C650A6">
        <w:rPr>
          <w:rFonts w:asciiTheme="majorHAnsi" w:hAnsiTheme="majorHAnsi" w:cs="Times New Roman"/>
          <w:color w:val="333333"/>
          <w:sz w:val="22"/>
          <w:szCs w:val="28"/>
          <w:lang w:val="en-GB"/>
        </w:rPr>
        <w:t xml:space="preserve">I think my work all operates under the assumption </w:t>
      </w:r>
      <w:r w:rsidRPr="00C650A6">
        <w:rPr>
          <w:rFonts w:asciiTheme="majorHAnsi" w:hAnsiTheme="majorHAnsi" w:cs="Times New Roman"/>
          <w:color w:val="333333"/>
          <w:sz w:val="22"/>
          <w:szCs w:val="28"/>
          <w:lang w:val="en-GB"/>
        </w:rPr>
        <w:t>that we’re all going under this digital revolution. A lot of the work I’m doing tries to come to some understanding of that, and freeze it for a moment. Not only so that we can get a glimpse of what’s happening now, but I’m starting to look at my work on a</w:t>
      </w:r>
      <w:r w:rsidRPr="00C650A6">
        <w:rPr>
          <w:rFonts w:asciiTheme="majorHAnsi" w:hAnsiTheme="majorHAnsi" w:cs="Times New Roman"/>
          <w:color w:val="333333"/>
          <w:sz w:val="22"/>
          <w:szCs w:val="28"/>
          <w:lang w:val="en-GB"/>
        </w:rPr>
        <w:t xml:space="preserve"> longer time-scale. How do we look back on this time when all of our family members including our grandparents now understood what </w:t>
      </w:r>
      <w:proofErr w:type="spellStart"/>
      <w:r w:rsidRPr="00C650A6">
        <w:rPr>
          <w:rFonts w:asciiTheme="majorHAnsi" w:hAnsiTheme="majorHAnsi" w:cs="Times New Roman"/>
          <w:color w:val="333333"/>
          <w:sz w:val="22"/>
          <w:szCs w:val="28"/>
          <w:lang w:val="en-GB"/>
        </w:rPr>
        <w:t>Facebook</w:t>
      </w:r>
      <w:proofErr w:type="spellEnd"/>
      <w:r w:rsidRPr="00C650A6">
        <w:rPr>
          <w:rFonts w:asciiTheme="majorHAnsi" w:hAnsiTheme="majorHAnsi" w:cs="Times New Roman"/>
          <w:color w:val="333333"/>
          <w:sz w:val="22"/>
          <w:szCs w:val="28"/>
          <w:lang w:val="en-GB"/>
        </w:rPr>
        <w:t xml:space="preserve"> is? That has just happened within the last 5-10 years, and in 50 years we will look back on this?</w:t>
      </w:r>
    </w:p>
    <w:p w:rsidR="00C650A6" w:rsidRDefault="00075607" w:rsidP="00851643">
      <w:pPr>
        <w:shd w:val="clear" w:color="auto" w:fill="FFFFFF"/>
        <w:rPr>
          <w:rFonts w:asciiTheme="majorHAnsi" w:hAnsiTheme="majorHAnsi" w:cs="Times New Roman"/>
          <w:b/>
          <w:bCs/>
          <w:color w:val="333333"/>
          <w:sz w:val="22"/>
          <w:lang w:val="en-GB"/>
        </w:rPr>
      </w:pPr>
    </w:p>
    <w:p w:rsidR="00851643" w:rsidRPr="00C650A6" w:rsidRDefault="00075607" w:rsidP="00851643">
      <w:pPr>
        <w:shd w:val="clear" w:color="auto" w:fill="FFFFFF"/>
        <w:rPr>
          <w:rFonts w:asciiTheme="majorHAnsi" w:hAnsiTheme="majorHAnsi" w:cs="Times New Roman"/>
          <w:color w:val="333333"/>
          <w:sz w:val="22"/>
          <w:szCs w:val="28"/>
          <w:lang w:val="en-GB"/>
        </w:rPr>
      </w:pPr>
      <w:r w:rsidRPr="00C650A6">
        <w:rPr>
          <w:rFonts w:asciiTheme="majorHAnsi" w:hAnsiTheme="majorHAnsi" w:cs="Times New Roman"/>
          <w:b/>
          <w:bCs/>
          <w:color w:val="333333"/>
          <w:sz w:val="22"/>
          <w:lang w:val="en-GB"/>
        </w:rPr>
        <w:t xml:space="preserve">CM: How did your </w:t>
      </w:r>
      <w:r w:rsidRPr="00C650A6">
        <w:rPr>
          <w:rFonts w:asciiTheme="majorHAnsi" w:hAnsiTheme="majorHAnsi" w:cs="Times New Roman"/>
          <w:b/>
          <w:bCs/>
          <w:color w:val="333333"/>
          <w:sz w:val="22"/>
          <w:lang w:val="en-GB"/>
        </w:rPr>
        <w:t>education help shape your work today? </w:t>
      </w:r>
      <w:r w:rsidRPr="00C650A6">
        <w:rPr>
          <w:rFonts w:asciiTheme="majorHAnsi" w:hAnsiTheme="majorHAnsi" w:cs="Times New Roman"/>
          <w:color w:val="333333"/>
          <w:sz w:val="22"/>
          <w:szCs w:val="28"/>
          <w:lang w:val="en-GB"/>
        </w:rPr>
        <w:br/>
        <w:t xml:space="preserve">Architecture was a big part of it. I studied architecture in undergrad, and I worked in architecture for a few years before switching over [to art]. I used to be into some of the deconstructionist stuff like </w:t>
      </w:r>
      <w:proofErr w:type="spellStart"/>
      <w:r w:rsidRPr="00C650A6">
        <w:rPr>
          <w:rFonts w:asciiTheme="majorHAnsi" w:hAnsiTheme="majorHAnsi" w:cs="Times New Roman"/>
          <w:color w:val="333333"/>
          <w:sz w:val="22"/>
          <w:szCs w:val="28"/>
          <w:lang w:val="en-GB"/>
        </w:rPr>
        <w:t>Morphosis</w:t>
      </w:r>
      <w:proofErr w:type="spellEnd"/>
      <w:r w:rsidRPr="00C650A6">
        <w:rPr>
          <w:rFonts w:asciiTheme="majorHAnsi" w:hAnsiTheme="majorHAnsi" w:cs="Times New Roman"/>
          <w:color w:val="333333"/>
          <w:sz w:val="22"/>
          <w:szCs w:val="28"/>
          <w:lang w:val="en-GB"/>
        </w:rPr>
        <w:t xml:space="preserve"> out in L.A. I was into Corbusier and a lot of the stuff that happened in the 1920’s and </w:t>
      </w:r>
      <w:proofErr w:type="spellStart"/>
      <w:r w:rsidRPr="00C650A6">
        <w:rPr>
          <w:rFonts w:asciiTheme="majorHAnsi" w:hAnsiTheme="majorHAnsi" w:cs="Times New Roman"/>
          <w:color w:val="333333"/>
          <w:sz w:val="22"/>
          <w:szCs w:val="28"/>
          <w:lang w:val="en-GB"/>
        </w:rPr>
        <w:t>Mies</w:t>
      </w:r>
      <w:proofErr w:type="spellEnd"/>
      <w:r w:rsidRPr="00C650A6">
        <w:rPr>
          <w:rFonts w:asciiTheme="majorHAnsi" w:hAnsiTheme="majorHAnsi" w:cs="Times New Roman"/>
          <w:color w:val="333333"/>
          <w:sz w:val="22"/>
          <w:szCs w:val="28"/>
          <w:lang w:val="en-GB"/>
        </w:rPr>
        <w:t xml:space="preserve"> van </w:t>
      </w:r>
      <w:proofErr w:type="spellStart"/>
      <w:r w:rsidRPr="00C650A6">
        <w:rPr>
          <w:rFonts w:asciiTheme="majorHAnsi" w:hAnsiTheme="majorHAnsi" w:cs="Times New Roman"/>
          <w:color w:val="333333"/>
          <w:sz w:val="22"/>
          <w:szCs w:val="28"/>
          <w:lang w:val="en-GB"/>
        </w:rPr>
        <w:t>der</w:t>
      </w:r>
      <w:proofErr w:type="spellEnd"/>
      <w:r w:rsidRPr="00C650A6">
        <w:rPr>
          <w:rFonts w:asciiTheme="majorHAnsi" w:hAnsiTheme="majorHAnsi" w:cs="Times New Roman"/>
          <w:color w:val="333333"/>
          <w:sz w:val="22"/>
          <w:szCs w:val="28"/>
          <w:lang w:val="en-GB"/>
        </w:rPr>
        <w:t xml:space="preserve"> </w:t>
      </w:r>
      <w:proofErr w:type="spellStart"/>
      <w:r w:rsidRPr="00C650A6">
        <w:rPr>
          <w:rFonts w:asciiTheme="majorHAnsi" w:hAnsiTheme="majorHAnsi" w:cs="Times New Roman"/>
          <w:color w:val="333333"/>
          <w:sz w:val="22"/>
          <w:szCs w:val="28"/>
          <w:lang w:val="en-GB"/>
        </w:rPr>
        <w:t>Rohe</w:t>
      </w:r>
      <w:proofErr w:type="spellEnd"/>
      <w:r w:rsidRPr="00C650A6">
        <w:rPr>
          <w:rFonts w:asciiTheme="majorHAnsi" w:hAnsiTheme="majorHAnsi" w:cs="Times New Roman"/>
          <w:color w:val="333333"/>
          <w:sz w:val="22"/>
          <w:szCs w:val="28"/>
          <w:lang w:val="en-GB"/>
        </w:rPr>
        <w:t xml:space="preserve">. Then the </w:t>
      </w:r>
      <w:proofErr w:type="gramStart"/>
      <w:r w:rsidRPr="00C650A6">
        <w:rPr>
          <w:rFonts w:asciiTheme="majorHAnsi" w:hAnsiTheme="majorHAnsi" w:cs="Times New Roman"/>
          <w:color w:val="333333"/>
          <w:sz w:val="22"/>
          <w:szCs w:val="28"/>
          <w:lang w:val="en-GB"/>
        </w:rPr>
        <w:t>internet</w:t>
      </w:r>
      <w:proofErr w:type="gramEnd"/>
      <w:r w:rsidRPr="00C650A6">
        <w:rPr>
          <w:rFonts w:asciiTheme="majorHAnsi" w:hAnsiTheme="majorHAnsi" w:cs="Times New Roman"/>
          <w:color w:val="333333"/>
          <w:sz w:val="22"/>
          <w:szCs w:val="28"/>
          <w:lang w:val="en-GB"/>
        </w:rPr>
        <w:t xml:space="preserve"> came along. I was fighting at work to have any sort of creative input. I was going home at night and playing on the </w:t>
      </w:r>
      <w:proofErr w:type="gramStart"/>
      <w:r w:rsidRPr="00C650A6">
        <w:rPr>
          <w:rFonts w:asciiTheme="majorHAnsi" w:hAnsiTheme="majorHAnsi" w:cs="Times New Roman"/>
          <w:color w:val="333333"/>
          <w:sz w:val="22"/>
          <w:szCs w:val="28"/>
          <w:lang w:val="en-GB"/>
        </w:rPr>
        <w:t>internet</w:t>
      </w:r>
      <w:proofErr w:type="gramEnd"/>
      <w:r w:rsidRPr="00C650A6">
        <w:rPr>
          <w:rFonts w:asciiTheme="majorHAnsi" w:hAnsiTheme="majorHAnsi" w:cs="Times New Roman"/>
          <w:color w:val="333333"/>
          <w:sz w:val="22"/>
          <w:szCs w:val="28"/>
          <w:lang w:val="en-GB"/>
        </w:rPr>
        <w:t xml:space="preserve">, and </w:t>
      </w:r>
      <w:r w:rsidRPr="00C650A6">
        <w:rPr>
          <w:rFonts w:asciiTheme="majorHAnsi" w:hAnsiTheme="majorHAnsi" w:cs="Times New Roman"/>
          <w:color w:val="333333"/>
          <w:sz w:val="22"/>
          <w:szCs w:val="28"/>
          <w:lang w:val="en-GB"/>
        </w:rPr>
        <w:t>I was realizing that the creative output I was having was so divorced from money. I could make any decision I wanted and it didn’t cost any money. The architecture of the web was built on the idea that openness would lead to good things, that giving people</w:t>
      </w:r>
      <w:r w:rsidRPr="00C650A6">
        <w:rPr>
          <w:rFonts w:asciiTheme="majorHAnsi" w:hAnsiTheme="majorHAnsi" w:cs="Times New Roman"/>
          <w:color w:val="333333"/>
          <w:sz w:val="22"/>
          <w:szCs w:val="28"/>
          <w:lang w:val="en-GB"/>
        </w:rPr>
        <w:t xml:space="preserve"> access to information would lead to stronger, healthier, more vibrant internet.</w:t>
      </w:r>
    </w:p>
    <w:p w:rsidR="00851643" w:rsidRPr="00C650A6" w:rsidRDefault="00075607" w:rsidP="00851643">
      <w:pPr>
        <w:shd w:val="clear" w:color="auto" w:fill="FFFFFF"/>
        <w:rPr>
          <w:rFonts w:asciiTheme="majorHAnsi" w:hAnsiTheme="majorHAnsi" w:cs="Times New Roman"/>
          <w:color w:val="333333"/>
          <w:sz w:val="22"/>
          <w:szCs w:val="28"/>
          <w:lang w:val="en-GB"/>
        </w:rPr>
      </w:pPr>
      <w:r w:rsidRPr="00C650A6">
        <w:rPr>
          <w:rFonts w:asciiTheme="majorHAnsi" w:hAnsiTheme="majorHAnsi" w:cs="Times New Roman"/>
          <w:color w:val="333333"/>
          <w:sz w:val="22"/>
          <w:szCs w:val="28"/>
          <w:lang w:val="en-GB"/>
        </w:rPr>
        <w:t xml:space="preserve">That decision to lean towards openness was huge for how the internet developed and so in terms of architecture and the web, that is a huge foundational decision that we might </w:t>
      </w:r>
      <w:r w:rsidRPr="00C650A6">
        <w:rPr>
          <w:rFonts w:asciiTheme="majorHAnsi" w:hAnsiTheme="majorHAnsi" w:cs="Times New Roman"/>
          <w:color w:val="333333"/>
          <w:sz w:val="22"/>
          <w:szCs w:val="28"/>
          <w:lang w:val="en-GB"/>
        </w:rPr>
        <w:t>not even be grasping the importance of since we seem so eager from the perspective of the government to give away those ideals just so people can get faster Netflix movies.</w:t>
      </w:r>
    </w:p>
    <w:p w:rsidR="00C650A6" w:rsidRDefault="00075607" w:rsidP="00851643">
      <w:pPr>
        <w:rPr>
          <w:rFonts w:asciiTheme="majorHAnsi" w:hAnsiTheme="majorHAnsi"/>
          <w:sz w:val="22"/>
          <w:szCs w:val="20"/>
          <w:lang w:val="en-GB"/>
        </w:rPr>
      </w:pPr>
    </w:p>
    <w:p w:rsidR="00C650A6" w:rsidRPr="00C650A6" w:rsidRDefault="00075607" w:rsidP="00C650A6">
      <w:pPr>
        <w:shd w:val="clear" w:color="auto" w:fill="FFFFFF"/>
        <w:rPr>
          <w:rFonts w:asciiTheme="majorHAnsi" w:hAnsiTheme="majorHAnsi" w:cs="Times New Roman"/>
          <w:color w:val="333333"/>
          <w:sz w:val="22"/>
          <w:szCs w:val="28"/>
          <w:lang w:val="en-GB"/>
        </w:rPr>
      </w:pPr>
      <w:r w:rsidRPr="00C650A6">
        <w:rPr>
          <w:rFonts w:asciiTheme="majorHAnsi" w:hAnsiTheme="majorHAnsi" w:cs="Times New Roman"/>
          <w:b/>
          <w:bCs/>
          <w:color w:val="333333"/>
          <w:sz w:val="22"/>
          <w:lang w:val="en-GB"/>
        </w:rPr>
        <w:t>CM: What do you hope the activism in your work will lead to? </w:t>
      </w:r>
      <w:r w:rsidRPr="00C650A6">
        <w:rPr>
          <w:rFonts w:asciiTheme="majorHAnsi" w:hAnsiTheme="majorHAnsi" w:cs="Times New Roman"/>
          <w:color w:val="333333"/>
          <w:sz w:val="22"/>
          <w:szCs w:val="28"/>
          <w:lang w:val="en-GB"/>
        </w:rPr>
        <w:br/>
        <w:t>Whether it’s art tha</w:t>
      </w:r>
      <w:r w:rsidRPr="00C650A6">
        <w:rPr>
          <w:rFonts w:asciiTheme="majorHAnsi" w:hAnsiTheme="majorHAnsi" w:cs="Times New Roman"/>
          <w:color w:val="333333"/>
          <w:sz w:val="22"/>
          <w:szCs w:val="28"/>
          <w:lang w:val="en-GB"/>
        </w:rPr>
        <w:t>t I would call activist driven work or any of the work I am doing, I think a function of art is making something that could break people out of their daily routine. Street art does this really well and internet-based art does this really well, whether you’</w:t>
      </w:r>
      <w:r w:rsidRPr="00C650A6">
        <w:rPr>
          <w:rFonts w:asciiTheme="majorHAnsi" w:hAnsiTheme="majorHAnsi" w:cs="Times New Roman"/>
          <w:color w:val="333333"/>
          <w:sz w:val="22"/>
          <w:szCs w:val="28"/>
          <w:lang w:val="en-GB"/>
        </w:rPr>
        <w:t>re commuting or surfing through the web or you stumble across something, you’re experiencing an art moment that is different than coming into a gallery, you see something that causes you to pause and think about it differently for a moment.</w:t>
      </w:r>
    </w:p>
    <w:p w:rsidR="00C650A6" w:rsidRPr="00C650A6" w:rsidRDefault="00075607" w:rsidP="00C650A6">
      <w:pPr>
        <w:shd w:val="clear" w:color="auto" w:fill="FFFFFF"/>
        <w:rPr>
          <w:rFonts w:asciiTheme="majorHAnsi" w:hAnsiTheme="majorHAnsi" w:cs="Times New Roman"/>
          <w:color w:val="333333"/>
          <w:sz w:val="22"/>
          <w:szCs w:val="28"/>
          <w:lang w:val="en-GB"/>
        </w:rPr>
      </w:pPr>
      <w:r w:rsidRPr="00C650A6">
        <w:rPr>
          <w:rFonts w:asciiTheme="majorHAnsi" w:hAnsiTheme="majorHAnsi" w:cs="Times New Roman"/>
          <w:color w:val="333333"/>
          <w:sz w:val="22"/>
          <w:szCs w:val="28"/>
          <w:lang w:val="en-GB"/>
        </w:rPr>
        <w:t xml:space="preserve">To me </w:t>
      </w:r>
      <w:proofErr w:type="gramStart"/>
      <w:r w:rsidRPr="00C650A6">
        <w:rPr>
          <w:rFonts w:asciiTheme="majorHAnsi" w:hAnsiTheme="majorHAnsi" w:cs="Times New Roman"/>
          <w:color w:val="333333"/>
          <w:sz w:val="22"/>
          <w:szCs w:val="28"/>
          <w:lang w:val="en-GB"/>
        </w:rPr>
        <w:t>that’s</w:t>
      </w:r>
      <w:proofErr w:type="gramEnd"/>
      <w:r w:rsidRPr="00C650A6">
        <w:rPr>
          <w:rFonts w:asciiTheme="majorHAnsi" w:hAnsiTheme="majorHAnsi" w:cs="Times New Roman"/>
          <w:color w:val="333333"/>
          <w:sz w:val="22"/>
          <w:szCs w:val="28"/>
          <w:lang w:val="en-GB"/>
        </w:rPr>
        <w:t xml:space="preserve"> wh</w:t>
      </w:r>
      <w:r w:rsidRPr="00C650A6">
        <w:rPr>
          <w:rFonts w:asciiTheme="majorHAnsi" w:hAnsiTheme="majorHAnsi" w:cs="Times New Roman"/>
          <w:color w:val="333333"/>
          <w:sz w:val="22"/>
          <w:szCs w:val="28"/>
          <w:lang w:val="en-GB"/>
        </w:rPr>
        <w:t>at art should do whether it’s activist or not. It should be able to show you something that opens up possibilities, and change the way you’re thinking about something, so some of the work I am doing that is activist may be more specific in what it’s trying</w:t>
      </w:r>
      <w:r w:rsidRPr="00C650A6">
        <w:rPr>
          <w:rFonts w:asciiTheme="majorHAnsi" w:hAnsiTheme="majorHAnsi" w:cs="Times New Roman"/>
          <w:color w:val="333333"/>
          <w:sz w:val="22"/>
          <w:szCs w:val="28"/>
          <w:lang w:val="en-GB"/>
        </w:rPr>
        <w:t xml:space="preserve"> to get people to think about, but even the work that’s not activist, those are the moments I strive for.</w:t>
      </w:r>
    </w:p>
    <w:p w:rsidR="00C650A6" w:rsidRPr="00C650A6" w:rsidRDefault="00075607" w:rsidP="00C650A6">
      <w:pPr>
        <w:shd w:val="clear" w:color="auto" w:fill="FFFFFF"/>
        <w:rPr>
          <w:rFonts w:asciiTheme="majorHAnsi" w:hAnsiTheme="majorHAnsi" w:cs="Times New Roman"/>
          <w:color w:val="333333"/>
          <w:sz w:val="22"/>
          <w:szCs w:val="28"/>
          <w:lang w:val="en-GB"/>
        </w:rPr>
      </w:pPr>
      <w:r w:rsidRPr="00C650A6">
        <w:rPr>
          <w:rFonts w:asciiTheme="majorHAnsi" w:hAnsiTheme="majorHAnsi" w:cs="Times New Roman"/>
          <w:color w:val="333333"/>
          <w:sz w:val="22"/>
          <w:szCs w:val="28"/>
          <w:lang w:val="en-GB"/>
        </w:rPr>
        <w:t>I think the places where I have had bigger successes are on a smaller scale and dealing with issues that relate to accessing information, freedom of i</w:t>
      </w:r>
      <w:r w:rsidRPr="00C650A6">
        <w:rPr>
          <w:rFonts w:asciiTheme="majorHAnsi" w:hAnsiTheme="majorHAnsi" w:cs="Times New Roman"/>
          <w:color w:val="333333"/>
          <w:sz w:val="22"/>
          <w:szCs w:val="28"/>
          <w:lang w:val="en-GB"/>
        </w:rPr>
        <w:t>nformation, freedom of speech issues, and those are more the kind of conversations I have tried to hack my way into in the past.</w:t>
      </w:r>
    </w:p>
    <w:p w:rsidR="00851643" w:rsidRPr="00C650A6" w:rsidRDefault="00075607" w:rsidP="00851643">
      <w:pPr>
        <w:rPr>
          <w:rFonts w:asciiTheme="majorHAnsi" w:hAnsiTheme="majorHAnsi"/>
          <w:sz w:val="22"/>
          <w:szCs w:val="20"/>
          <w:lang w:val="en-GB"/>
        </w:rPr>
      </w:pPr>
    </w:p>
    <w:p w:rsidR="00507D3C" w:rsidRDefault="00075607" w:rsidP="00851643">
      <w:pPr>
        <w:rPr>
          <w:rFonts w:asciiTheme="majorHAnsi" w:hAnsiTheme="majorHAnsi"/>
          <w:color w:val="333333"/>
          <w:sz w:val="22"/>
          <w:szCs w:val="28"/>
          <w:shd w:val="clear" w:color="auto" w:fill="FFFFFF"/>
          <w:lang w:val="en-GB"/>
        </w:rPr>
      </w:pPr>
      <w:r w:rsidRPr="00C650A6">
        <w:rPr>
          <w:rFonts w:asciiTheme="majorHAnsi" w:hAnsiTheme="majorHAnsi"/>
          <w:b/>
          <w:bCs/>
          <w:color w:val="333333"/>
          <w:sz w:val="22"/>
          <w:lang w:val="en-GB"/>
        </w:rPr>
        <w:t>CM: What’s your latest exhibition?</w:t>
      </w:r>
      <w:r w:rsidRPr="00C650A6">
        <w:rPr>
          <w:rFonts w:asciiTheme="majorHAnsi" w:hAnsiTheme="majorHAnsi"/>
          <w:color w:val="333333"/>
          <w:sz w:val="22"/>
          <w:szCs w:val="28"/>
          <w:lang w:val="en-GB"/>
        </w:rPr>
        <w:br/>
      </w:r>
      <w:r w:rsidRPr="00C650A6">
        <w:rPr>
          <w:rFonts w:asciiTheme="majorHAnsi" w:hAnsiTheme="majorHAnsi"/>
          <w:color w:val="333333"/>
          <w:sz w:val="22"/>
          <w:szCs w:val="28"/>
          <w:shd w:val="clear" w:color="auto" w:fill="FFFFFF"/>
          <w:lang w:val="en-GB"/>
        </w:rPr>
        <w:t>Chronologically, the next piece I’m showing is at Phillips, an auction house in London. It’s a piece from this series, which are called multi-touch paintings.</w:t>
      </w:r>
      <w:r>
        <w:rPr>
          <w:rFonts w:asciiTheme="majorHAnsi" w:hAnsiTheme="majorHAnsi"/>
          <w:color w:val="333333"/>
          <w:sz w:val="22"/>
          <w:szCs w:val="28"/>
          <w:shd w:val="clear" w:color="auto" w:fill="FFFFFF"/>
          <w:lang w:val="en-GB"/>
        </w:rPr>
        <w:t xml:space="preserve"> </w:t>
      </w:r>
      <w:r w:rsidRPr="00C650A6">
        <w:rPr>
          <w:rFonts w:asciiTheme="majorHAnsi" w:hAnsiTheme="majorHAnsi"/>
          <w:color w:val="333333"/>
          <w:sz w:val="22"/>
          <w:szCs w:val="28"/>
          <w:shd w:val="clear" w:color="auto" w:fill="FFFFFF"/>
          <w:lang w:val="en-GB"/>
        </w:rPr>
        <w:t xml:space="preserve">The technique is really </w:t>
      </w:r>
      <w:proofErr w:type="gramStart"/>
      <w:r w:rsidRPr="00C650A6">
        <w:rPr>
          <w:rFonts w:asciiTheme="majorHAnsi" w:hAnsiTheme="majorHAnsi"/>
          <w:color w:val="333333"/>
          <w:sz w:val="22"/>
          <w:szCs w:val="28"/>
          <w:shd w:val="clear" w:color="auto" w:fill="FFFFFF"/>
          <w:lang w:val="en-GB"/>
        </w:rPr>
        <w:t>simple,</w:t>
      </w:r>
      <w:proofErr w:type="gramEnd"/>
      <w:r w:rsidRPr="00C650A6">
        <w:rPr>
          <w:rFonts w:asciiTheme="majorHAnsi" w:hAnsiTheme="majorHAnsi"/>
          <w:color w:val="333333"/>
          <w:sz w:val="22"/>
          <w:szCs w:val="28"/>
          <w:shd w:val="clear" w:color="auto" w:fill="FFFFFF"/>
          <w:lang w:val="en-GB"/>
        </w:rPr>
        <w:t xml:space="preserve"> it’s just putting a piece of paper over the </w:t>
      </w:r>
      <w:proofErr w:type="spellStart"/>
      <w:r w:rsidRPr="00C650A6">
        <w:rPr>
          <w:rFonts w:asciiTheme="majorHAnsi" w:hAnsiTheme="majorHAnsi"/>
          <w:color w:val="333333"/>
          <w:sz w:val="22"/>
          <w:szCs w:val="28"/>
          <w:shd w:val="clear" w:color="auto" w:fill="FFFFFF"/>
          <w:lang w:val="en-GB"/>
        </w:rPr>
        <w:t>iPhone</w:t>
      </w:r>
      <w:proofErr w:type="spellEnd"/>
      <w:r w:rsidRPr="00C650A6">
        <w:rPr>
          <w:rFonts w:asciiTheme="majorHAnsi" w:hAnsiTheme="majorHAnsi"/>
          <w:color w:val="333333"/>
          <w:sz w:val="22"/>
          <w:szCs w:val="28"/>
          <w:shd w:val="clear" w:color="auto" w:fill="FFFFFF"/>
          <w:lang w:val="en-GB"/>
        </w:rPr>
        <w:t xml:space="preserve"> and recording </w:t>
      </w:r>
      <w:r w:rsidRPr="00C650A6">
        <w:rPr>
          <w:rFonts w:asciiTheme="majorHAnsi" w:hAnsiTheme="majorHAnsi"/>
          <w:color w:val="333333"/>
          <w:sz w:val="22"/>
          <w:szCs w:val="28"/>
          <w:shd w:val="clear" w:color="auto" w:fill="FFFFFF"/>
          <w:lang w:val="en-GB"/>
        </w:rPr>
        <w:t>these gestures. It’s just me flipping through content on the web via a mobile device, so on the one hand, it could be looked at for what it is, the physically manifestations of virtual gestures, so part of the piece for me is archiving how we’re interactin</w:t>
      </w:r>
      <w:r w:rsidRPr="00C650A6">
        <w:rPr>
          <w:rFonts w:asciiTheme="majorHAnsi" w:hAnsiTheme="majorHAnsi"/>
          <w:color w:val="333333"/>
          <w:sz w:val="22"/>
          <w:szCs w:val="28"/>
          <w:shd w:val="clear" w:color="auto" w:fill="FFFFFF"/>
          <w:lang w:val="en-GB"/>
        </w:rPr>
        <w:t>g with computers. And then the other side of it too is that there’s also something wrapped up inside it with identity, because it’s a fingerprint. But it’s also meant to be a commentary on how we’re consuming media a little bit, this idea of </w:t>
      </w:r>
      <w:r w:rsidRPr="00C650A6">
        <w:rPr>
          <w:rFonts w:asciiTheme="majorHAnsi" w:hAnsiTheme="majorHAnsi"/>
          <w:i/>
          <w:color w:val="333333"/>
          <w:sz w:val="22"/>
          <w:szCs w:val="28"/>
          <w:shd w:val="clear" w:color="auto" w:fill="FFFFFF"/>
          <w:lang w:val="en-GB"/>
        </w:rPr>
        <w:t>next, next, ne</w:t>
      </w:r>
      <w:r w:rsidRPr="00C650A6">
        <w:rPr>
          <w:rFonts w:asciiTheme="majorHAnsi" w:hAnsiTheme="majorHAnsi"/>
          <w:i/>
          <w:color w:val="333333"/>
          <w:sz w:val="22"/>
          <w:szCs w:val="28"/>
          <w:shd w:val="clear" w:color="auto" w:fill="FFFFFF"/>
          <w:lang w:val="en-GB"/>
        </w:rPr>
        <w:t>xt</w:t>
      </w:r>
      <w:r w:rsidRPr="00C650A6">
        <w:rPr>
          <w:rFonts w:asciiTheme="majorHAnsi" w:hAnsiTheme="majorHAnsi"/>
          <w:color w:val="333333"/>
          <w:sz w:val="22"/>
          <w:szCs w:val="28"/>
          <w:shd w:val="clear" w:color="auto" w:fill="FFFFFF"/>
          <w:lang w:val="en-GB"/>
        </w:rPr>
        <w:t xml:space="preserve"> it’s a very blunt gesture. </w:t>
      </w:r>
    </w:p>
    <w:p w:rsidR="00851643" w:rsidRPr="00C650A6" w:rsidRDefault="00075607" w:rsidP="00851643">
      <w:pPr>
        <w:rPr>
          <w:rFonts w:asciiTheme="majorHAnsi" w:hAnsiTheme="majorHAnsi"/>
          <w:sz w:val="22"/>
          <w:szCs w:val="20"/>
          <w:lang w:val="en-GB"/>
        </w:rPr>
      </w:pPr>
      <w:r w:rsidRPr="00C650A6">
        <w:rPr>
          <w:rFonts w:asciiTheme="majorHAnsi" w:hAnsiTheme="majorHAnsi"/>
          <w:color w:val="333333"/>
          <w:sz w:val="22"/>
          <w:szCs w:val="28"/>
          <w:shd w:val="clear" w:color="auto" w:fill="FFFFFF"/>
          <w:lang w:val="en-GB"/>
        </w:rPr>
        <w:t xml:space="preserve">A lot of the work I deal with which has some sort of critique of culture is also a personal critique, because I’m consuming culture too, on those blogs, going next </w:t>
      </w:r>
      <w:proofErr w:type="spellStart"/>
      <w:r w:rsidRPr="00C650A6">
        <w:rPr>
          <w:rFonts w:asciiTheme="majorHAnsi" w:hAnsiTheme="majorHAnsi"/>
          <w:color w:val="333333"/>
          <w:sz w:val="22"/>
          <w:szCs w:val="28"/>
          <w:shd w:val="clear" w:color="auto" w:fill="FFFFFF"/>
          <w:lang w:val="en-GB"/>
        </w:rPr>
        <w:t>next</w:t>
      </w:r>
      <w:proofErr w:type="spellEnd"/>
      <w:r w:rsidRPr="00C650A6">
        <w:rPr>
          <w:rFonts w:asciiTheme="majorHAnsi" w:hAnsiTheme="majorHAnsi"/>
          <w:color w:val="333333"/>
          <w:sz w:val="22"/>
          <w:szCs w:val="28"/>
          <w:shd w:val="clear" w:color="auto" w:fill="FFFFFF"/>
          <w:lang w:val="en-GB"/>
        </w:rPr>
        <w:t xml:space="preserve"> </w:t>
      </w:r>
      <w:proofErr w:type="spellStart"/>
      <w:r w:rsidRPr="00C650A6">
        <w:rPr>
          <w:rFonts w:asciiTheme="majorHAnsi" w:hAnsiTheme="majorHAnsi"/>
          <w:color w:val="333333"/>
          <w:sz w:val="22"/>
          <w:szCs w:val="28"/>
          <w:shd w:val="clear" w:color="auto" w:fill="FFFFFF"/>
          <w:lang w:val="en-GB"/>
        </w:rPr>
        <w:t>next</w:t>
      </w:r>
      <w:proofErr w:type="spellEnd"/>
      <w:r w:rsidRPr="00C650A6">
        <w:rPr>
          <w:rFonts w:asciiTheme="majorHAnsi" w:hAnsiTheme="majorHAnsi"/>
          <w:color w:val="333333"/>
          <w:sz w:val="22"/>
          <w:szCs w:val="28"/>
          <w:shd w:val="clear" w:color="auto" w:fill="FFFFFF"/>
          <w:lang w:val="en-GB"/>
        </w:rPr>
        <w:t xml:space="preserve"> and scrolling and getting caught in these wormholes</w:t>
      </w:r>
      <w:r w:rsidRPr="00C650A6">
        <w:rPr>
          <w:rFonts w:asciiTheme="majorHAnsi" w:hAnsiTheme="majorHAnsi"/>
          <w:color w:val="333333"/>
          <w:sz w:val="22"/>
          <w:szCs w:val="28"/>
          <w:shd w:val="clear" w:color="auto" w:fill="FFFFFF"/>
          <w:lang w:val="en-GB"/>
        </w:rPr>
        <w:t xml:space="preserve"> on the internet, which inform the work I make. On the one hand </w:t>
      </w:r>
      <w:proofErr w:type="gramStart"/>
      <w:r w:rsidRPr="00C650A6">
        <w:rPr>
          <w:rFonts w:asciiTheme="majorHAnsi" w:hAnsiTheme="majorHAnsi"/>
          <w:color w:val="333333"/>
          <w:sz w:val="22"/>
          <w:szCs w:val="28"/>
          <w:shd w:val="clear" w:color="auto" w:fill="FFFFFF"/>
          <w:lang w:val="en-GB"/>
        </w:rPr>
        <w:t>I’m being influenced by this</w:t>
      </w:r>
      <w:proofErr w:type="gramEnd"/>
      <w:r w:rsidRPr="00C650A6">
        <w:rPr>
          <w:rFonts w:asciiTheme="majorHAnsi" w:hAnsiTheme="majorHAnsi"/>
          <w:color w:val="333333"/>
          <w:sz w:val="22"/>
          <w:szCs w:val="28"/>
          <w:shd w:val="clear" w:color="auto" w:fill="FFFFFF"/>
          <w:lang w:val="en-GB"/>
        </w:rPr>
        <w:t xml:space="preserve">, but </w:t>
      </w:r>
      <w:r>
        <w:rPr>
          <w:rFonts w:asciiTheme="majorHAnsi" w:hAnsiTheme="majorHAnsi"/>
          <w:color w:val="333333"/>
          <w:sz w:val="22"/>
          <w:szCs w:val="28"/>
          <w:shd w:val="clear" w:color="auto" w:fill="FFFFFF"/>
          <w:lang w:val="en-GB"/>
        </w:rPr>
        <w:t>I’m</w:t>
      </w:r>
      <w:r w:rsidRPr="00C650A6">
        <w:rPr>
          <w:rFonts w:asciiTheme="majorHAnsi" w:hAnsiTheme="majorHAnsi"/>
          <w:color w:val="333333"/>
          <w:sz w:val="22"/>
          <w:szCs w:val="28"/>
          <w:shd w:val="clear" w:color="auto" w:fill="FFFFFF"/>
          <w:lang w:val="en-GB"/>
        </w:rPr>
        <w:t xml:space="preserve"> also contributing to this.</w:t>
      </w:r>
    </w:p>
    <w:p w:rsidR="00851643" w:rsidRPr="00C650A6" w:rsidRDefault="00075607" w:rsidP="00851643">
      <w:pPr>
        <w:rPr>
          <w:rFonts w:asciiTheme="majorHAnsi" w:hAnsiTheme="majorHAnsi"/>
          <w:sz w:val="22"/>
          <w:szCs w:val="20"/>
          <w:lang w:val="en-GB"/>
        </w:rPr>
      </w:pPr>
    </w:p>
    <w:p w:rsidR="00851643" w:rsidRPr="00C650A6" w:rsidRDefault="00075607" w:rsidP="00851643">
      <w:pPr>
        <w:shd w:val="clear" w:color="auto" w:fill="FFFFFF"/>
        <w:rPr>
          <w:rFonts w:asciiTheme="majorHAnsi" w:hAnsiTheme="majorHAnsi" w:cs="Times New Roman"/>
          <w:color w:val="000000"/>
          <w:sz w:val="22"/>
          <w:szCs w:val="27"/>
          <w:lang w:val="en-GB"/>
        </w:rPr>
      </w:pPr>
    </w:p>
    <w:p w:rsidR="001E384D" w:rsidRPr="00C650A6" w:rsidRDefault="00075607" w:rsidP="001E384D">
      <w:pPr>
        <w:rPr>
          <w:rFonts w:asciiTheme="majorHAnsi" w:hAnsiTheme="majorHAnsi" w:cs="Times New Roman"/>
          <w:sz w:val="22"/>
          <w:szCs w:val="20"/>
          <w:lang w:val="en-GB"/>
        </w:rPr>
      </w:pPr>
    </w:p>
    <w:p w:rsidR="001E384D" w:rsidRPr="00C650A6" w:rsidRDefault="00075607" w:rsidP="001E384D">
      <w:pPr>
        <w:rPr>
          <w:rFonts w:asciiTheme="majorHAnsi" w:hAnsiTheme="majorHAnsi"/>
          <w:sz w:val="22"/>
          <w:szCs w:val="20"/>
          <w:lang w:val="en-GB"/>
        </w:rPr>
      </w:pPr>
    </w:p>
    <w:p w:rsidR="001E384D" w:rsidRPr="00C650A6" w:rsidRDefault="00075607" w:rsidP="001E384D">
      <w:pPr>
        <w:spacing w:after="240"/>
        <w:rPr>
          <w:rFonts w:asciiTheme="majorHAnsi" w:hAnsiTheme="majorHAnsi"/>
          <w:sz w:val="22"/>
          <w:szCs w:val="20"/>
          <w:lang w:val="en-GB"/>
        </w:rPr>
      </w:pPr>
      <w:r w:rsidRPr="00C650A6">
        <w:rPr>
          <w:rFonts w:asciiTheme="majorHAnsi" w:hAnsiTheme="majorHAnsi"/>
          <w:sz w:val="22"/>
          <w:szCs w:val="20"/>
          <w:lang w:val="en-GB"/>
        </w:rPr>
        <w:br/>
      </w:r>
      <w:r w:rsidRPr="00C650A6">
        <w:rPr>
          <w:rFonts w:asciiTheme="majorHAnsi" w:hAnsiTheme="majorHAnsi"/>
          <w:sz w:val="22"/>
          <w:szCs w:val="20"/>
          <w:lang w:val="en-GB"/>
        </w:rPr>
        <w:br/>
      </w:r>
      <w:r w:rsidRPr="00C650A6">
        <w:rPr>
          <w:rFonts w:asciiTheme="majorHAnsi" w:hAnsiTheme="majorHAnsi"/>
          <w:sz w:val="22"/>
          <w:szCs w:val="20"/>
          <w:lang w:val="en-GB"/>
        </w:rPr>
        <w:br/>
      </w:r>
    </w:p>
    <w:p w:rsidR="001E384D" w:rsidRPr="00C650A6" w:rsidRDefault="00075607">
      <w:pPr>
        <w:rPr>
          <w:rFonts w:asciiTheme="majorHAnsi" w:hAnsiTheme="majorHAnsi"/>
          <w:sz w:val="22"/>
        </w:rPr>
      </w:pPr>
    </w:p>
    <w:sectPr w:rsidR="001E384D" w:rsidRPr="00C650A6" w:rsidSect="00C650A6">
      <w:pgSz w:w="11900" w:h="16840"/>
      <w:pgMar w:top="1134" w:right="1021" w:bottom="567" w:left="1021"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384D"/>
    <w:rsid w:val="00075607"/>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E384D"/>
    <w:pPr>
      <w:spacing w:beforeLines="1" w:afterLines="1"/>
    </w:pPr>
    <w:rPr>
      <w:rFonts w:ascii="Times" w:hAnsi="Times" w:cs="Times New Roman"/>
      <w:sz w:val="20"/>
      <w:szCs w:val="20"/>
      <w:lang w:val="en-GB"/>
    </w:rPr>
  </w:style>
  <w:style w:type="character" w:styleId="Hyperlink">
    <w:name w:val="Hyperlink"/>
    <w:basedOn w:val="DefaultParagraphFont"/>
    <w:uiPriority w:val="99"/>
    <w:rsid w:val="00851643"/>
    <w:rPr>
      <w:color w:val="0000FF"/>
      <w:u w:val="single"/>
    </w:rPr>
  </w:style>
  <w:style w:type="character" w:styleId="Strong">
    <w:name w:val="Strong"/>
    <w:basedOn w:val="DefaultParagraphFont"/>
    <w:uiPriority w:val="22"/>
    <w:rsid w:val="00851643"/>
    <w:rPr>
      <w:b/>
    </w:rPr>
  </w:style>
</w:styles>
</file>

<file path=word/webSettings.xml><?xml version="1.0" encoding="utf-8"?>
<w:webSettings xmlns:r="http://schemas.openxmlformats.org/officeDocument/2006/relationships" xmlns:w="http://schemas.openxmlformats.org/wordprocessingml/2006/main">
  <w:divs>
    <w:div w:id="8416666">
      <w:bodyDiv w:val="1"/>
      <w:marLeft w:val="0"/>
      <w:marRight w:val="0"/>
      <w:marTop w:val="0"/>
      <w:marBottom w:val="0"/>
      <w:divBdr>
        <w:top w:val="none" w:sz="0" w:space="0" w:color="auto"/>
        <w:left w:val="none" w:sz="0" w:space="0" w:color="auto"/>
        <w:bottom w:val="none" w:sz="0" w:space="0" w:color="auto"/>
        <w:right w:val="none" w:sz="0" w:space="0" w:color="auto"/>
      </w:divBdr>
    </w:div>
    <w:div w:id="288050382">
      <w:bodyDiv w:val="1"/>
      <w:marLeft w:val="0"/>
      <w:marRight w:val="0"/>
      <w:marTop w:val="0"/>
      <w:marBottom w:val="0"/>
      <w:divBdr>
        <w:top w:val="none" w:sz="0" w:space="0" w:color="auto"/>
        <w:left w:val="none" w:sz="0" w:space="0" w:color="auto"/>
        <w:bottom w:val="none" w:sz="0" w:space="0" w:color="auto"/>
        <w:right w:val="none" w:sz="0" w:space="0" w:color="auto"/>
      </w:divBdr>
    </w:div>
    <w:div w:id="823736361">
      <w:bodyDiv w:val="1"/>
      <w:marLeft w:val="0"/>
      <w:marRight w:val="0"/>
      <w:marTop w:val="0"/>
      <w:marBottom w:val="0"/>
      <w:divBdr>
        <w:top w:val="none" w:sz="0" w:space="0" w:color="auto"/>
        <w:left w:val="none" w:sz="0" w:space="0" w:color="auto"/>
        <w:bottom w:val="none" w:sz="0" w:space="0" w:color="auto"/>
        <w:right w:val="none" w:sz="0" w:space="0" w:color="auto"/>
      </w:divBdr>
    </w:div>
    <w:div w:id="966471024">
      <w:bodyDiv w:val="1"/>
      <w:marLeft w:val="0"/>
      <w:marRight w:val="0"/>
      <w:marTop w:val="0"/>
      <w:marBottom w:val="0"/>
      <w:divBdr>
        <w:top w:val="none" w:sz="0" w:space="0" w:color="auto"/>
        <w:left w:val="none" w:sz="0" w:space="0" w:color="auto"/>
        <w:bottom w:val="none" w:sz="0" w:space="0" w:color="auto"/>
        <w:right w:val="none" w:sz="0" w:space="0" w:color="auto"/>
      </w:divBdr>
    </w:div>
    <w:div w:id="972906388">
      <w:bodyDiv w:val="1"/>
      <w:marLeft w:val="0"/>
      <w:marRight w:val="0"/>
      <w:marTop w:val="0"/>
      <w:marBottom w:val="0"/>
      <w:divBdr>
        <w:top w:val="none" w:sz="0" w:space="0" w:color="auto"/>
        <w:left w:val="none" w:sz="0" w:space="0" w:color="auto"/>
        <w:bottom w:val="none" w:sz="0" w:space="0" w:color="auto"/>
        <w:right w:val="none" w:sz="0" w:space="0" w:color="auto"/>
      </w:divBdr>
    </w:div>
    <w:div w:id="2048524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4860</Characters>
  <Application>Microsoft Macintosh Word</Application>
  <DocSecurity>0</DocSecurity>
  <Lines>40</Lines>
  <Paragraphs>9</Paragraphs>
  <ScaleCrop>false</ScaleCrop>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Powell</dc:creator>
  <cp:keywords/>
  <cp:lastModifiedBy>Melanie Powell</cp:lastModifiedBy>
  <cp:revision>1</cp:revision>
  <dcterms:created xsi:type="dcterms:W3CDTF">2019-08-27T20:23:00Z</dcterms:created>
  <dcterms:modified xsi:type="dcterms:W3CDTF">2019-08-27T20:27:00Z</dcterms:modified>
</cp:coreProperties>
</file>